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A2" w:rsidRPr="002B1946" w:rsidRDefault="00B470A2" w:rsidP="00D607D3">
      <w:pPr>
        <w:spacing w:after="120"/>
        <w:contextualSpacing w:val="0"/>
        <w:jc w:val="both"/>
        <w:rPr>
          <w:rFonts w:ascii="Calibri" w:hAnsi="Calibri" w:cs="Calibri"/>
          <w:sz w:val="44"/>
          <w:szCs w:val="44"/>
        </w:rPr>
      </w:pPr>
      <w:r w:rsidRPr="002B1946">
        <w:rPr>
          <w:rFonts w:ascii="Calibri" w:hAnsi="Calibri" w:cs="Calibri"/>
          <w:sz w:val="44"/>
          <w:szCs w:val="44"/>
        </w:rPr>
        <w:t>Feinstaub</w:t>
      </w:r>
      <w:r w:rsidR="00AA59C3">
        <w:rPr>
          <w:rFonts w:ascii="Calibri" w:hAnsi="Calibri" w:cs="Calibri"/>
          <w:sz w:val="44"/>
          <w:szCs w:val="44"/>
        </w:rPr>
        <w:t>- und CO</w:t>
      </w:r>
      <w:r w:rsidR="00AA59C3" w:rsidRPr="00AA59C3">
        <w:rPr>
          <w:rFonts w:ascii="Calibri" w:hAnsi="Calibri" w:cs="Calibri"/>
          <w:sz w:val="44"/>
          <w:szCs w:val="44"/>
          <w:vertAlign w:val="subscript"/>
        </w:rPr>
        <w:t>2</w:t>
      </w:r>
      <w:r w:rsidR="00AA59C3">
        <w:rPr>
          <w:rFonts w:ascii="Calibri" w:hAnsi="Calibri" w:cs="Calibri"/>
          <w:sz w:val="44"/>
          <w:szCs w:val="44"/>
        </w:rPr>
        <w:t>-B</w:t>
      </w:r>
      <w:r w:rsidRPr="002B1946">
        <w:rPr>
          <w:rFonts w:ascii="Calibri" w:hAnsi="Calibri" w:cs="Calibri"/>
          <w:sz w:val="44"/>
          <w:szCs w:val="44"/>
        </w:rPr>
        <w:t>elastung durch Böllern</w:t>
      </w:r>
    </w:p>
    <w:p w:rsidR="00B470A2" w:rsidRPr="00244856" w:rsidRDefault="00B470A2" w:rsidP="0028678C">
      <w:pPr>
        <w:jc w:val="both"/>
        <w:rPr>
          <w:sz w:val="8"/>
          <w:szCs w:val="8"/>
        </w:rPr>
      </w:pPr>
    </w:p>
    <w:p w:rsidR="0028678C" w:rsidRPr="00D23D11" w:rsidRDefault="0028678C" w:rsidP="00D607D3">
      <w:pPr>
        <w:spacing w:after="120"/>
        <w:contextualSpacing w:val="0"/>
        <w:jc w:val="both"/>
        <w:rPr>
          <w:sz w:val="28"/>
          <w:szCs w:val="28"/>
        </w:rPr>
      </w:pPr>
      <w:r w:rsidRPr="00D607D3">
        <w:rPr>
          <w:sz w:val="28"/>
          <w:szCs w:val="28"/>
          <w:highlight w:val="yellow"/>
        </w:rPr>
        <w:t xml:space="preserve">Sehr geehrter Gast </w:t>
      </w:r>
      <w:r w:rsidRPr="002C4F46">
        <w:rPr>
          <w:strike/>
          <w:sz w:val="28"/>
          <w:szCs w:val="28"/>
          <w:highlight w:val="green"/>
        </w:rPr>
        <w:t>und Mitbürger</w:t>
      </w:r>
      <w:r w:rsidRPr="00D607D3">
        <w:rPr>
          <w:sz w:val="28"/>
          <w:szCs w:val="28"/>
          <w:highlight w:val="yellow"/>
        </w:rPr>
        <w:t>,</w:t>
      </w:r>
    </w:p>
    <w:p w:rsidR="00AA59C3" w:rsidRPr="00AA59C3" w:rsidRDefault="00D23305" w:rsidP="00AA59C3">
      <w:pPr>
        <w:jc w:val="both"/>
        <w:rPr>
          <w:sz w:val="28"/>
          <w:szCs w:val="28"/>
        </w:rPr>
      </w:pPr>
      <w:r w:rsidRPr="00AA59C3">
        <w:rPr>
          <w:sz w:val="28"/>
          <w:szCs w:val="28"/>
        </w:rPr>
        <w:t xml:space="preserve">falls auch Sie </w:t>
      </w:r>
      <w:r w:rsidR="0049425F" w:rsidRPr="00AA59C3">
        <w:rPr>
          <w:sz w:val="28"/>
          <w:szCs w:val="28"/>
        </w:rPr>
        <w:t>durch die</w:t>
      </w:r>
      <w:r w:rsidRPr="00AA59C3">
        <w:rPr>
          <w:sz w:val="28"/>
          <w:szCs w:val="28"/>
        </w:rPr>
        <w:t xml:space="preserve"> Halbwahrheiten der »Deutschen Umwelthilfe«</w:t>
      </w:r>
      <w:r w:rsidR="00AA59C3">
        <w:rPr>
          <w:sz w:val="28"/>
          <w:szCs w:val="28"/>
        </w:rPr>
        <w:t xml:space="preserve"> und anderer Medien </w:t>
      </w:r>
      <w:r w:rsidRPr="00AA59C3">
        <w:rPr>
          <w:sz w:val="28"/>
          <w:szCs w:val="28"/>
        </w:rPr>
        <w:t>Bedenken haben:</w:t>
      </w:r>
      <w:r w:rsidR="00AA59C3" w:rsidRPr="00AA59C3">
        <w:rPr>
          <w:sz w:val="28"/>
          <w:szCs w:val="28"/>
        </w:rPr>
        <w:t xml:space="preserve"> </w:t>
      </w:r>
    </w:p>
    <w:p w:rsidR="00D23305" w:rsidRPr="003230F2" w:rsidRDefault="00D23305" w:rsidP="00D23305">
      <w:pPr>
        <w:rPr>
          <w:sz w:val="16"/>
          <w:szCs w:val="16"/>
        </w:rPr>
      </w:pPr>
    </w:p>
    <w:p w:rsidR="00AA59C3" w:rsidRDefault="00D23305" w:rsidP="00AA59C3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B470A2" w:rsidRPr="00D23D11">
        <w:rPr>
          <w:sz w:val="28"/>
          <w:szCs w:val="28"/>
        </w:rPr>
        <w:t>er</w:t>
      </w:r>
      <w:r w:rsidR="0054724A">
        <w:rPr>
          <w:sz w:val="28"/>
          <w:szCs w:val="28"/>
        </w:rPr>
        <w:t xml:space="preserve"> </w:t>
      </w:r>
      <w:r w:rsidR="0054724A" w:rsidRPr="00D23D11">
        <w:rPr>
          <w:sz w:val="28"/>
          <w:szCs w:val="28"/>
        </w:rPr>
        <w:t xml:space="preserve">erzeugte </w:t>
      </w:r>
      <w:r w:rsidR="0054724A" w:rsidRPr="00AA59C3">
        <w:rPr>
          <w:b/>
          <w:sz w:val="28"/>
          <w:szCs w:val="28"/>
        </w:rPr>
        <w:t>Feinstaub</w:t>
      </w:r>
      <w:r w:rsidR="0054724A" w:rsidRPr="00D23D11">
        <w:rPr>
          <w:sz w:val="28"/>
          <w:szCs w:val="28"/>
        </w:rPr>
        <w:t xml:space="preserve"> </w:t>
      </w:r>
      <w:r w:rsidR="0054724A">
        <w:rPr>
          <w:sz w:val="28"/>
          <w:szCs w:val="28"/>
        </w:rPr>
        <w:t>beim</w:t>
      </w:r>
      <w:r w:rsidR="00B470A2" w:rsidRPr="00D23D11">
        <w:rPr>
          <w:sz w:val="28"/>
          <w:szCs w:val="28"/>
        </w:rPr>
        <w:t xml:space="preserve"> </w:t>
      </w:r>
      <w:r w:rsidR="0054724A">
        <w:rPr>
          <w:sz w:val="28"/>
          <w:szCs w:val="28"/>
        </w:rPr>
        <w:t>Verb</w:t>
      </w:r>
      <w:r w:rsidR="00B470A2" w:rsidRPr="00D23D11">
        <w:rPr>
          <w:sz w:val="28"/>
          <w:szCs w:val="28"/>
        </w:rPr>
        <w:t xml:space="preserve">rennen von </w:t>
      </w:r>
      <w:r w:rsidR="0054724A">
        <w:rPr>
          <w:sz w:val="28"/>
          <w:szCs w:val="28"/>
        </w:rPr>
        <w:t xml:space="preserve">Schwarz- oder </w:t>
      </w:r>
      <w:r w:rsidR="000E72A6">
        <w:rPr>
          <w:sz w:val="28"/>
          <w:szCs w:val="28"/>
        </w:rPr>
        <w:t>Böller</w:t>
      </w:r>
      <w:r w:rsidR="00B470A2" w:rsidRPr="00D23D11">
        <w:rPr>
          <w:sz w:val="28"/>
          <w:szCs w:val="28"/>
        </w:rPr>
        <w:t>pulver</w:t>
      </w:r>
      <w:r w:rsidR="0054724A">
        <w:rPr>
          <w:sz w:val="28"/>
          <w:szCs w:val="28"/>
        </w:rPr>
        <w:t xml:space="preserve"> hat</w:t>
      </w:r>
      <w:r w:rsidR="00D061A6">
        <w:rPr>
          <w:sz w:val="28"/>
          <w:szCs w:val="28"/>
        </w:rPr>
        <w:t>,</w:t>
      </w:r>
      <w:r w:rsidR="00EA4C8A" w:rsidRPr="00D23D11">
        <w:rPr>
          <w:sz w:val="28"/>
          <w:szCs w:val="28"/>
        </w:rPr>
        <w:t xml:space="preserve"> </w:t>
      </w:r>
      <w:r w:rsidR="00ED1AEA">
        <w:rPr>
          <w:sz w:val="28"/>
          <w:szCs w:val="28"/>
        </w:rPr>
        <w:t>so wie</w:t>
      </w:r>
      <w:r w:rsidR="00EA4C8A" w:rsidRPr="00D23D11">
        <w:rPr>
          <w:sz w:val="28"/>
          <w:szCs w:val="28"/>
        </w:rPr>
        <w:t xml:space="preserve"> bei Feuerwerken</w:t>
      </w:r>
      <w:r w:rsidR="00D061A6">
        <w:rPr>
          <w:sz w:val="28"/>
          <w:szCs w:val="28"/>
        </w:rPr>
        <w:t>,</w:t>
      </w:r>
      <w:r w:rsidR="00EA4C8A" w:rsidRPr="00D23D11">
        <w:rPr>
          <w:sz w:val="28"/>
          <w:szCs w:val="28"/>
        </w:rPr>
        <w:t xml:space="preserve"> </w:t>
      </w:r>
      <w:r w:rsidR="00A8696E">
        <w:rPr>
          <w:sz w:val="28"/>
          <w:szCs w:val="28"/>
        </w:rPr>
        <w:t>entscheidend</w:t>
      </w:r>
      <w:r w:rsidR="00A8696E" w:rsidRPr="00D23D11">
        <w:rPr>
          <w:sz w:val="28"/>
          <w:szCs w:val="28"/>
        </w:rPr>
        <w:t xml:space="preserve"> </w:t>
      </w:r>
      <w:r w:rsidR="00B470A2" w:rsidRPr="00D23D11">
        <w:rPr>
          <w:sz w:val="28"/>
          <w:szCs w:val="28"/>
        </w:rPr>
        <w:t xml:space="preserve">andere Eigenschaften als </w:t>
      </w:r>
      <w:r w:rsidR="00ED1AEA">
        <w:rPr>
          <w:sz w:val="28"/>
          <w:szCs w:val="28"/>
        </w:rPr>
        <w:t xml:space="preserve">der </w:t>
      </w:r>
      <w:r w:rsidR="00B470A2" w:rsidRPr="00D23D11">
        <w:rPr>
          <w:sz w:val="28"/>
          <w:szCs w:val="28"/>
        </w:rPr>
        <w:t xml:space="preserve">Feinstaub </w:t>
      </w:r>
      <w:r w:rsidR="00ED1AEA">
        <w:rPr>
          <w:sz w:val="28"/>
          <w:szCs w:val="28"/>
        </w:rPr>
        <w:t>von</w:t>
      </w:r>
      <w:r w:rsidR="00B470A2" w:rsidRPr="00D23D11">
        <w:rPr>
          <w:sz w:val="28"/>
          <w:szCs w:val="28"/>
        </w:rPr>
        <w:t xml:space="preserve"> Ve</w:t>
      </w:r>
      <w:r w:rsidR="00B470A2" w:rsidRPr="00D23D11">
        <w:rPr>
          <w:sz w:val="28"/>
          <w:szCs w:val="28"/>
        </w:rPr>
        <w:t>r</w:t>
      </w:r>
      <w:r w:rsidR="00B470A2" w:rsidRPr="00D23D11">
        <w:rPr>
          <w:sz w:val="28"/>
          <w:szCs w:val="28"/>
        </w:rPr>
        <w:t>brennungsmotoren</w:t>
      </w:r>
      <w:r w:rsidR="00A11B9E">
        <w:rPr>
          <w:sz w:val="28"/>
          <w:szCs w:val="28"/>
        </w:rPr>
        <w:t>, Reifenabrieb</w:t>
      </w:r>
      <w:r w:rsidR="00B470A2" w:rsidRPr="00D23D11">
        <w:rPr>
          <w:sz w:val="28"/>
          <w:szCs w:val="28"/>
        </w:rPr>
        <w:t xml:space="preserve"> </w:t>
      </w:r>
      <w:r w:rsidR="00EA4C8A" w:rsidRPr="00D23D11">
        <w:rPr>
          <w:sz w:val="28"/>
          <w:szCs w:val="28"/>
        </w:rPr>
        <w:t>oder</w:t>
      </w:r>
      <w:r w:rsidR="00B470A2" w:rsidRPr="00D23D11">
        <w:rPr>
          <w:sz w:val="28"/>
          <w:szCs w:val="28"/>
        </w:rPr>
        <w:t xml:space="preserve"> Feuerungsanlagen.</w:t>
      </w:r>
    </w:p>
    <w:p w:rsidR="00A8696E" w:rsidRPr="003230F2" w:rsidRDefault="00A8696E" w:rsidP="00A8696E">
      <w:pPr>
        <w:rPr>
          <w:sz w:val="16"/>
          <w:szCs w:val="16"/>
        </w:rPr>
      </w:pPr>
    </w:p>
    <w:p w:rsidR="00A8696E" w:rsidRDefault="00B470A2" w:rsidP="00AA59C3">
      <w:pPr>
        <w:jc w:val="both"/>
        <w:rPr>
          <w:sz w:val="28"/>
          <w:szCs w:val="28"/>
        </w:rPr>
      </w:pPr>
      <w:r w:rsidRPr="00AA59C3">
        <w:rPr>
          <w:b/>
          <w:sz w:val="28"/>
          <w:szCs w:val="28"/>
        </w:rPr>
        <w:t>Feinstäube</w:t>
      </w:r>
      <w:r w:rsidRPr="00D23D11">
        <w:rPr>
          <w:sz w:val="28"/>
          <w:szCs w:val="28"/>
        </w:rPr>
        <w:t xml:space="preserve"> werden </w:t>
      </w:r>
      <w:r w:rsidR="00A11B9E">
        <w:rPr>
          <w:sz w:val="28"/>
          <w:szCs w:val="28"/>
        </w:rPr>
        <w:t xml:space="preserve">bis </w:t>
      </w:r>
      <w:r w:rsidR="00576297" w:rsidRPr="00D23D11">
        <w:rPr>
          <w:sz w:val="28"/>
          <w:szCs w:val="28"/>
        </w:rPr>
        <w:t xml:space="preserve">heute, </w:t>
      </w:r>
      <w:r w:rsidRPr="00D23D11">
        <w:rPr>
          <w:sz w:val="28"/>
          <w:szCs w:val="28"/>
        </w:rPr>
        <w:t xml:space="preserve">unabhängig von ihrer chemischen Natur, Löslichkeit und </w:t>
      </w:r>
      <w:r w:rsidR="00576297" w:rsidRPr="00D23D11">
        <w:rPr>
          <w:sz w:val="28"/>
          <w:szCs w:val="28"/>
        </w:rPr>
        <w:t>Giftigkeit,</w:t>
      </w:r>
      <w:r w:rsidRPr="00D23D11">
        <w:rPr>
          <w:sz w:val="28"/>
          <w:szCs w:val="28"/>
        </w:rPr>
        <w:t xml:space="preserve"> </w:t>
      </w:r>
      <w:r w:rsidR="00A11B9E">
        <w:rPr>
          <w:sz w:val="28"/>
          <w:szCs w:val="28"/>
        </w:rPr>
        <w:t xml:space="preserve">offiziell </w:t>
      </w:r>
      <w:r w:rsidRPr="00D23D11">
        <w:rPr>
          <w:sz w:val="28"/>
          <w:szCs w:val="28"/>
        </w:rPr>
        <w:t>nur nach Größenklasse</w:t>
      </w:r>
      <w:r w:rsidR="00EA4C8A" w:rsidRPr="00D23D11">
        <w:rPr>
          <w:sz w:val="28"/>
          <w:szCs w:val="28"/>
        </w:rPr>
        <w:t>n</w:t>
      </w:r>
      <w:r w:rsidRPr="00D23D11">
        <w:rPr>
          <w:sz w:val="28"/>
          <w:szCs w:val="28"/>
        </w:rPr>
        <w:t xml:space="preserve"> </w:t>
      </w:r>
      <w:r w:rsidR="00EA4C8A" w:rsidRPr="00D23D11">
        <w:rPr>
          <w:sz w:val="28"/>
          <w:szCs w:val="28"/>
        </w:rPr>
        <w:t xml:space="preserve">bewertet, </w:t>
      </w:r>
      <w:r w:rsidRPr="00D23D11">
        <w:rPr>
          <w:sz w:val="28"/>
          <w:szCs w:val="28"/>
        </w:rPr>
        <w:t xml:space="preserve">z.B. </w:t>
      </w:r>
      <w:r w:rsidRPr="00D607D3">
        <w:rPr>
          <w:sz w:val="28"/>
          <w:szCs w:val="28"/>
          <w:highlight w:val="yellow"/>
        </w:rPr>
        <w:t>Korngröße kleiner als 10</w:t>
      </w:r>
      <w:r w:rsidR="00576297" w:rsidRPr="00D607D3">
        <w:rPr>
          <w:sz w:val="28"/>
          <w:szCs w:val="28"/>
          <w:highlight w:val="yellow"/>
        </w:rPr>
        <w:t>µm oder 10</w:t>
      </w:r>
      <w:r w:rsidR="002C4F46">
        <w:rPr>
          <w:sz w:val="28"/>
          <w:szCs w:val="28"/>
          <w:highlight w:val="yellow"/>
        </w:rPr>
        <w:t xml:space="preserve"> </w:t>
      </w:r>
      <w:r w:rsidRPr="00D607D3">
        <w:rPr>
          <w:sz w:val="28"/>
          <w:szCs w:val="28"/>
          <w:highlight w:val="yellow"/>
        </w:rPr>
        <w:t>Tausendstel Millimeter</w:t>
      </w:r>
      <w:r w:rsidR="00D607D3" w:rsidRPr="00D607D3">
        <w:rPr>
          <w:sz w:val="28"/>
          <w:szCs w:val="28"/>
          <w:highlight w:val="yellow"/>
        </w:rPr>
        <w:t xml:space="preserve"> (=PM</w:t>
      </w:r>
      <w:r w:rsidR="00D607D3" w:rsidRPr="00D607D3">
        <w:rPr>
          <w:sz w:val="28"/>
          <w:szCs w:val="28"/>
          <w:highlight w:val="yellow"/>
          <w:vertAlign w:val="subscript"/>
        </w:rPr>
        <w:t>10</w:t>
      </w:r>
      <w:r w:rsidR="00D607D3" w:rsidRPr="00D607D3">
        <w:rPr>
          <w:sz w:val="28"/>
          <w:szCs w:val="28"/>
          <w:highlight w:val="yellow"/>
        </w:rPr>
        <w:t>)</w:t>
      </w:r>
      <w:r w:rsidR="00D607D3">
        <w:rPr>
          <w:sz w:val="28"/>
          <w:szCs w:val="28"/>
        </w:rPr>
        <w:t>.</w:t>
      </w:r>
      <w:r w:rsidRPr="00D23D11">
        <w:rPr>
          <w:sz w:val="28"/>
          <w:szCs w:val="28"/>
        </w:rPr>
        <w:t xml:space="preserve"> Es macht aber einen </w:t>
      </w:r>
      <w:r w:rsidR="002C4F46" w:rsidRPr="002C4F46">
        <w:rPr>
          <w:sz w:val="28"/>
          <w:szCs w:val="28"/>
          <w:highlight w:val="green"/>
        </w:rPr>
        <w:t>sehr</w:t>
      </w:r>
      <w:r w:rsidR="002C4F46">
        <w:rPr>
          <w:sz w:val="28"/>
          <w:szCs w:val="28"/>
        </w:rPr>
        <w:t xml:space="preserve"> </w:t>
      </w:r>
      <w:r w:rsidRPr="00D23D11">
        <w:rPr>
          <w:sz w:val="28"/>
          <w:szCs w:val="28"/>
        </w:rPr>
        <w:t>großen U</w:t>
      </w:r>
      <w:r w:rsidRPr="00D23D11">
        <w:rPr>
          <w:sz w:val="28"/>
          <w:szCs w:val="28"/>
        </w:rPr>
        <w:t>n</w:t>
      </w:r>
      <w:r w:rsidRPr="00D23D11">
        <w:rPr>
          <w:sz w:val="28"/>
          <w:szCs w:val="28"/>
        </w:rPr>
        <w:t xml:space="preserve">terschied, ob Feinstäube aus </w:t>
      </w:r>
      <w:r w:rsidR="00F57620" w:rsidRPr="00D23D11">
        <w:rPr>
          <w:sz w:val="28"/>
          <w:szCs w:val="28"/>
        </w:rPr>
        <w:t>unlösliche</w:t>
      </w:r>
      <w:r w:rsidR="00F57620">
        <w:rPr>
          <w:sz w:val="28"/>
          <w:szCs w:val="28"/>
        </w:rPr>
        <w:t>m</w:t>
      </w:r>
      <w:r w:rsidR="00F57620" w:rsidRPr="00D23D11">
        <w:rPr>
          <w:sz w:val="28"/>
          <w:szCs w:val="28"/>
        </w:rPr>
        <w:t xml:space="preserve"> </w:t>
      </w:r>
      <w:r w:rsidRPr="00D23D11">
        <w:rPr>
          <w:sz w:val="28"/>
          <w:szCs w:val="28"/>
        </w:rPr>
        <w:t xml:space="preserve">Ruß mit </w:t>
      </w:r>
      <w:r w:rsidR="00D23305">
        <w:rPr>
          <w:sz w:val="28"/>
          <w:szCs w:val="28"/>
        </w:rPr>
        <w:t xml:space="preserve">giftigen </w:t>
      </w:r>
      <w:r w:rsidRPr="00D23D11">
        <w:rPr>
          <w:sz w:val="28"/>
          <w:szCs w:val="28"/>
        </w:rPr>
        <w:t xml:space="preserve">Kondensaten bestehen oder aus </w:t>
      </w:r>
      <w:r w:rsidR="00AA59C3">
        <w:rPr>
          <w:sz w:val="28"/>
          <w:szCs w:val="28"/>
        </w:rPr>
        <w:t>wasser</w:t>
      </w:r>
      <w:r w:rsidRPr="00D23D11">
        <w:rPr>
          <w:sz w:val="28"/>
          <w:szCs w:val="28"/>
        </w:rPr>
        <w:t xml:space="preserve">löslichen </w:t>
      </w:r>
      <w:r w:rsidR="00ED1AEA">
        <w:rPr>
          <w:sz w:val="28"/>
          <w:szCs w:val="28"/>
        </w:rPr>
        <w:t>S</w:t>
      </w:r>
      <w:r w:rsidR="00D061A6">
        <w:rPr>
          <w:sz w:val="28"/>
          <w:szCs w:val="28"/>
        </w:rPr>
        <w:t>ubstanzen</w:t>
      </w:r>
      <w:r w:rsidR="00A8696E">
        <w:rPr>
          <w:sz w:val="28"/>
          <w:szCs w:val="28"/>
        </w:rPr>
        <w:t>.</w:t>
      </w:r>
    </w:p>
    <w:p w:rsidR="00A8696E" w:rsidRPr="003230F2" w:rsidRDefault="00A8696E" w:rsidP="00A8696E">
      <w:pPr>
        <w:rPr>
          <w:sz w:val="16"/>
          <w:szCs w:val="16"/>
        </w:rPr>
      </w:pPr>
    </w:p>
    <w:p w:rsidR="00AA59C3" w:rsidRPr="00D23D11" w:rsidRDefault="00B470A2" w:rsidP="00AA59C3">
      <w:pPr>
        <w:jc w:val="both"/>
        <w:rPr>
          <w:sz w:val="28"/>
          <w:szCs w:val="28"/>
        </w:rPr>
      </w:pPr>
      <w:r w:rsidRPr="00D23D11">
        <w:rPr>
          <w:sz w:val="28"/>
          <w:szCs w:val="28"/>
        </w:rPr>
        <w:t xml:space="preserve">So </w:t>
      </w:r>
      <w:r w:rsidR="00576297" w:rsidRPr="00D23D11">
        <w:rPr>
          <w:sz w:val="28"/>
          <w:szCs w:val="28"/>
        </w:rPr>
        <w:t>müssen</w:t>
      </w:r>
      <w:r w:rsidRPr="00D23D11">
        <w:rPr>
          <w:sz w:val="28"/>
          <w:szCs w:val="28"/>
        </w:rPr>
        <w:t xml:space="preserve"> die </w:t>
      </w:r>
      <w:r w:rsidR="00576297" w:rsidRPr="00D23D11">
        <w:rPr>
          <w:sz w:val="28"/>
          <w:szCs w:val="28"/>
        </w:rPr>
        <w:t xml:space="preserve">Auswirkungen </w:t>
      </w:r>
      <w:r w:rsidR="00A11B9E">
        <w:rPr>
          <w:sz w:val="28"/>
          <w:szCs w:val="28"/>
        </w:rPr>
        <w:t xml:space="preserve">deutlich </w:t>
      </w:r>
      <w:r w:rsidRPr="00D23D11">
        <w:rPr>
          <w:sz w:val="28"/>
          <w:szCs w:val="28"/>
        </w:rPr>
        <w:t>differenzierter betrachte</w:t>
      </w:r>
      <w:r w:rsidR="00576297" w:rsidRPr="00D23D11">
        <w:rPr>
          <w:sz w:val="28"/>
          <w:szCs w:val="28"/>
        </w:rPr>
        <w:t>t werde</w:t>
      </w:r>
      <w:r w:rsidRPr="00D23D11">
        <w:rPr>
          <w:sz w:val="28"/>
          <w:szCs w:val="28"/>
        </w:rPr>
        <w:t>n:</w:t>
      </w:r>
    </w:p>
    <w:p w:rsidR="00B470A2" w:rsidRPr="003230F2" w:rsidRDefault="00B470A2" w:rsidP="00E04792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2793"/>
        <w:gridCol w:w="4161"/>
      </w:tblGrid>
      <w:tr w:rsidR="00EA4C8A" w:rsidRPr="002B1946" w:rsidTr="001B27D1">
        <w:trPr>
          <w:trHeight w:val="429"/>
          <w:tblHeader/>
        </w:trPr>
        <w:tc>
          <w:tcPr>
            <w:tcW w:w="2679" w:type="dxa"/>
            <w:tcBorders>
              <w:bottom w:val="single" w:sz="18" w:space="0" w:color="auto"/>
            </w:tcBorders>
            <w:shd w:val="clear" w:color="auto" w:fill="DEEAF6"/>
            <w:vAlign w:val="center"/>
          </w:tcPr>
          <w:p w:rsidR="00EA4C8A" w:rsidRPr="002B1946" w:rsidRDefault="00D23D11" w:rsidP="00D607D3">
            <w:pPr>
              <w:jc w:val="center"/>
              <w:rPr>
                <w:sz w:val="28"/>
                <w:szCs w:val="28"/>
              </w:rPr>
            </w:pPr>
            <w:r w:rsidRPr="00D607D3">
              <w:rPr>
                <w:sz w:val="28"/>
                <w:szCs w:val="28"/>
                <w:highlight w:val="yellow"/>
              </w:rPr>
              <w:t>Feinstäube aus:</w:t>
            </w:r>
          </w:p>
        </w:tc>
        <w:tc>
          <w:tcPr>
            <w:tcW w:w="2793" w:type="dxa"/>
            <w:tcBorders>
              <w:bottom w:val="single" w:sz="18" w:space="0" w:color="auto"/>
            </w:tcBorders>
            <w:shd w:val="clear" w:color="auto" w:fill="DEEAF6"/>
            <w:vAlign w:val="center"/>
          </w:tcPr>
          <w:p w:rsidR="00EA4C8A" w:rsidRPr="002B1946" w:rsidRDefault="00D23D11" w:rsidP="000E72A6">
            <w:pPr>
              <w:jc w:val="center"/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Verkehrs</w:t>
            </w:r>
            <w:r w:rsidR="003900FD" w:rsidRPr="002B1946">
              <w:rPr>
                <w:sz w:val="28"/>
                <w:szCs w:val="28"/>
              </w:rPr>
              <w:t>ruß</w:t>
            </w:r>
            <w:r w:rsidRPr="002B1946">
              <w:rPr>
                <w:sz w:val="28"/>
                <w:szCs w:val="28"/>
              </w:rPr>
              <w:t xml:space="preserve">, </w:t>
            </w:r>
            <w:r w:rsidR="003900FD" w:rsidRPr="002B1946">
              <w:rPr>
                <w:sz w:val="28"/>
                <w:szCs w:val="28"/>
              </w:rPr>
              <w:t>Abrieb</w:t>
            </w:r>
          </w:p>
        </w:tc>
        <w:tc>
          <w:tcPr>
            <w:tcW w:w="4161" w:type="dxa"/>
            <w:tcBorders>
              <w:bottom w:val="single" w:sz="18" w:space="0" w:color="auto"/>
            </w:tcBorders>
            <w:shd w:val="clear" w:color="auto" w:fill="DEEAF6"/>
            <w:vAlign w:val="center"/>
          </w:tcPr>
          <w:p w:rsidR="00EA4C8A" w:rsidRPr="002B1946" w:rsidRDefault="003900FD" w:rsidP="00A8696E">
            <w:pPr>
              <w:jc w:val="center"/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Schwarzpulver-</w:t>
            </w:r>
            <w:r w:rsidR="00A8696E">
              <w:rPr>
                <w:sz w:val="28"/>
                <w:szCs w:val="28"/>
              </w:rPr>
              <w:t>Rückständen</w:t>
            </w:r>
          </w:p>
        </w:tc>
      </w:tr>
      <w:tr w:rsidR="00EA4C8A" w:rsidRPr="002B1946" w:rsidTr="004260A8">
        <w:trPr>
          <w:tblHeader/>
        </w:trPr>
        <w:tc>
          <w:tcPr>
            <w:tcW w:w="2679" w:type="dxa"/>
            <w:tcBorders>
              <w:top w:val="single" w:sz="18" w:space="0" w:color="auto"/>
            </w:tcBorders>
            <w:shd w:val="clear" w:color="auto" w:fill="F2F2F2"/>
          </w:tcPr>
          <w:p w:rsidR="00EA4C8A" w:rsidRPr="002B1946" w:rsidRDefault="00D23D11" w:rsidP="00E04792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Eigenschaften</w:t>
            </w:r>
          </w:p>
        </w:tc>
        <w:tc>
          <w:tcPr>
            <w:tcW w:w="2793" w:type="dxa"/>
            <w:tcBorders>
              <w:top w:val="single" w:sz="18" w:space="0" w:color="auto"/>
            </w:tcBorders>
            <w:shd w:val="clear" w:color="auto" w:fill="F2F2F2"/>
          </w:tcPr>
          <w:p w:rsidR="00D23D11" w:rsidRPr="002B1946" w:rsidRDefault="00D23D11" w:rsidP="003900FD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W</w:t>
            </w:r>
            <w:r w:rsidR="003900FD" w:rsidRPr="002B1946">
              <w:rPr>
                <w:sz w:val="28"/>
                <w:szCs w:val="28"/>
              </w:rPr>
              <w:t>asserabstoßend,</w:t>
            </w:r>
          </w:p>
          <w:p w:rsidR="00EA4C8A" w:rsidRPr="002B1946" w:rsidRDefault="003900FD" w:rsidP="002C4F46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unlöslich</w:t>
            </w:r>
            <w:r w:rsidR="002C4F46">
              <w:rPr>
                <w:sz w:val="28"/>
                <w:szCs w:val="28"/>
              </w:rPr>
              <w:t xml:space="preserve"> </w:t>
            </w:r>
            <w:r w:rsidRPr="002B1946">
              <w:rPr>
                <w:sz w:val="28"/>
                <w:szCs w:val="28"/>
              </w:rPr>
              <w:t>(Hydrophob)</w:t>
            </w:r>
          </w:p>
        </w:tc>
        <w:tc>
          <w:tcPr>
            <w:tcW w:w="4161" w:type="dxa"/>
            <w:tcBorders>
              <w:top w:val="single" w:sz="18" w:space="0" w:color="auto"/>
            </w:tcBorders>
            <w:shd w:val="clear" w:color="auto" w:fill="F2F2F2"/>
          </w:tcPr>
          <w:p w:rsidR="00A11B9E" w:rsidRPr="002B1946" w:rsidRDefault="00D061A6" w:rsidP="00D23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 w</w:t>
            </w:r>
            <w:r w:rsidR="00870877" w:rsidRPr="002B1946">
              <w:rPr>
                <w:sz w:val="28"/>
                <w:szCs w:val="28"/>
              </w:rPr>
              <w:t xml:space="preserve">asseranziehende </w:t>
            </w:r>
            <w:r w:rsidR="00FD5B1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ubstanzen</w:t>
            </w:r>
          </w:p>
          <w:p w:rsidR="00EA4C8A" w:rsidRPr="002B1946" w:rsidRDefault="00870877" w:rsidP="00D23D11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(</w:t>
            </w:r>
            <w:r w:rsidR="003900FD" w:rsidRPr="002B1946">
              <w:rPr>
                <w:sz w:val="28"/>
                <w:szCs w:val="28"/>
              </w:rPr>
              <w:t>Hydrophil</w:t>
            </w:r>
            <w:r w:rsidRPr="002B1946">
              <w:rPr>
                <w:sz w:val="28"/>
                <w:szCs w:val="28"/>
              </w:rPr>
              <w:t>),</w:t>
            </w:r>
            <w:r w:rsidR="00D23D11" w:rsidRPr="002B1946">
              <w:rPr>
                <w:sz w:val="28"/>
                <w:szCs w:val="28"/>
              </w:rPr>
              <w:t xml:space="preserve"> </w:t>
            </w:r>
            <w:r w:rsidR="003900FD" w:rsidRPr="002C4F46">
              <w:rPr>
                <w:strike/>
                <w:sz w:val="28"/>
                <w:szCs w:val="28"/>
                <w:highlight w:val="green"/>
              </w:rPr>
              <w:t>überwiegend</w:t>
            </w:r>
            <w:r w:rsidR="003900FD" w:rsidRPr="002B1946">
              <w:rPr>
                <w:sz w:val="28"/>
                <w:szCs w:val="28"/>
              </w:rPr>
              <w:t xml:space="preserve"> leicht löslich</w:t>
            </w:r>
            <w:r w:rsidRPr="002B1946">
              <w:rPr>
                <w:sz w:val="28"/>
                <w:szCs w:val="28"/>
              </w:rPr>
              <w:t xml:space="preserve"> </w:t>
            </w:r>
            <w:r w:rsidR="003230F2" w:rsidRPr="002B1946">
              <w:rPr>
                <w:sz w:val="28"/>
                <w:szCs w:val="28"/>
              </w:rPr>
              <w:t>und</w:t>
            </w:r>
            <w:r w:rsidR="003900FD" w:rsidRPr="002B1946">
              <w:rPr>
                <w:sz w:val="28"/>
                <w:szCs w:val="28"/>
              </w:rPr>
              <w:t xml:space="preserve"> auswaschbar</w:t>
            </w:r>
          </w:p>
        </w:tc>
      </w:tr>
      <w:tr w:rsidR="00EA4C8A" w:rsidRPr="002B1946" w:rsidTr="002B1946">
        <w:trPr>
          <w:tblHeader/>
        </w:trPr>
        <w:tc>
          <w:tcPr>
            <w:tcW w:w="2679" w:type="dxa"/>
            <w:shd w:val="clear" w:color="auto" w:fill="auto"/>
          </w:tcPr>
          <w:p w:rsidR="00EA4C8A" w:rsidRPr="002B1946" w:rsidRDefault="003900FD" w:rsidP="00E04792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Partikelgröße</w:t>
            </w:r>
          </w:p>
        </w:tc>
        <w:tc>
          <w:tcPr>
            <w:tcW w:w="2793" w:type="dxa"/>
            <w:shd w:val="clear" w:color="auto" w:fill="auto"/>
          </w:tcPr>
          <w:p w:rsidR="00EA4C8A" w:rsidRPr="002B1946" w:rsidRDefault="003900FD" w:rsidP="002C4F46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Sehr hoher Feinanteil</w:t>
            </w:r>
            <w:r w:rsidR="003230F2" w:rsidRPr="002B1946">
              <w:rPr>
                <w:sz w:val="28"/>
                <w:szCs w:val="28"/>
              </w:rPr>
              <w:t>,</w:t>
            </w:r>
            <w:r w:rsidR="002C4F46" w:rsidRPr="002B1946">
              <w:rPr>
                <w:sz w:val="28"/>
                <w:szCs w:val="28"/>
              </w:rPr>
              <w:t xml:space="preserve"> </w:t>
            </w:r>
            <w:r w:rsidRPr="002B1946">
              <w:rPr>
                <w:sz w:val="28"/>
                <w:szCs w:val="28"/>
              </w:rPr>
              <w:t>Partikel</w:t>
            </w:r>
            <w:r w:rsidR="00D23D11" w:rsidRPr="002B1946">
              <w:rPr>
                <w:sz w:val="28"/>
                <w:szCs w:val="28"/>
              </w:rPr>
              <w:t xml:space="preserve"> gelangen</w:t>
            </w:r>
            <w:r w:rsidRPr="002B1946">
              <w:rPr>
                <w:sz w:val="28"/>
                <w:szCs w:val="28"/>
              </w:rPr>
              <w:t xml:space="preserve"> </w:t>
            </w:r>
            <w:r w:rsidR="00D23305" w:rsidRPr="002B1946">
              <w:rPr>
                <w:sz w:val="28"/>
                <w:szCs w:val="28"/>
              </w:rPr>
              <w:t xml:space="preserve">bis </w:t>
            </w:r>
            <w:r w:rsidRPr="002B1946">
              <w:rPr>
                <w:sz w:val="28"/>
                <w:szCs w:val="28"/>
              </w:rPr>
              <w:t>in die</w:t>
            </w:r>
            <w:r w:rsidR="00870877" w:rsidRPr="002B1946">
              <w:rPr>
                <w:sz w:val="28"/>
                <w:szCs w:val="28"/>
              </w:rPr>
              <w:t xml:space="preserve"> </w:t>
            </w:r>
            <w:r w:rsidRPr="002B1946">
              <w:rPr>
                <w:sz w:val="28"/>
                <w:szCs w:val="28"/>
              </w:rPr>
              <w:t xml:space="preserve">Lungenbläschen </w:t>
            </w:r>
          </w:p>
        </w:tc>
        <w:tc>
          <w:tcPr>
            <w:tcW w:w="4161" w:type="dxa"/>
            <w:shd w:val="clear" w:color="auto" w:fill="auto"/>
          </w:tcPr>
          <w:p w:rsidR="00EA4C8A" w:rsidRPr="002B1946" w:rsidRDefault="00D23D11" w:rsidP="00FD5B1C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Kaum Feinanteil, Partikel</w:t>
            </w:r>
            <w:r w:rsidR="00870877" w:rsidRPr="002B1946">
              <w:rPr>
                <w:sz w:val="28"/>
                <w:szCs w:val="28"/>
              </w:rPr>
              <w:t xml:space="preserve"> werden d</w:t>
            </w:r>
            <w:r w:rsidR="003900FD" w:rsidRPr="002B1946">
              <w:rPr>
                <w:sz w:val="28"/>
                <w:szCs w:val="28"/>
              </w:rPr>
              <w:t>urch wasseranziehende</w:t>
            </w:r>
            <w:r w:rsidR="003230F2" w:rsidRPr="002B1946">
              <w:rPr>
                <w:sz w:val="28"/>
                <w:szCs w:val="28"/>
              </w:rPr>
              <w:t xml:space="preserve"> </w:t>
            </w:r>
            <w:r w:rsidR="003900FD" w:rsidRPr="002B1946">
              <w:rPr>
                <w:sz w:val="28"/>
                <w:szCs w:val="28"/>
              </w:rPr>
              <w:t xml:space="preserve">Wirkung </w:t>
            </w:r>
            <w:r w:rsidRPr="002B1946">
              <w:rPr>
                <w:sz w:val="28"/>
                <w:szCs w:val="28"/>
              </w:rPr>
              <w:t xml:space="preserve">sehr </w:t>
            </w:r>
            <w:r w:rsidR="003900FD" w:rsidRPr="002B1946">
              <w:rPr>
                <w:sz w:val="28"/>
                <w:szCs w:val="28"/>
              </w:rPr>
              <w:t xml:space="preserve">schnell </w:t>
            </w:r>
            <w:r w:rsidR="00D23305" w:rsidRPr="002B1946">
              <w:rPr>
                <w:sz w:val="28"/>
                <w:szCs w:val="28"/>
              </w:rPr>
              <w:t>gebunden</w:t>
            </w:r>
            <w:r w:rsidR="00870877" w:rsidRPr="002B1946">
              <w:rPr>
                <w:sz w:val="28"/>
                <w:szCs w:val="28"/>
              </w:rPr>
              <w:t xml:space="preserve"> </w:t>
            </w:r>
            <w:r w:rsidR="002C4F46" w:rsidRPr="002C4F46">
              <w:rPr>
                <w:sz w:val="28"/>
                <w:szCs w:val="28"/>
                <w:highlight w:val="green"/>
              </w:rPr>
              <w:t>und</w:t>
            </w:r>
            <w:r w:rsidR="002C4F46">
              <w:rPr>
                <w:sz w:val="28"/>
                <w:szCs w:val="28"/>
              </w:rPr>
              <w:t xml:space="preserve"> </w:t>
            </w:r>
            <w:r w:rsidR="003900FD" w:rsidRPr="002B1946">
              <w:rPr>
                <w:sz w:val="28"/>
                <w:szCs w:val="28"/>
              </w:rPr>
              <w:t>aufg</w:t>
            </w:r>
            <w:r w:rsidR="003900FD" w:rsidRPr="002B1946">
              <w:rPr>
                <w:sz w:val="28"/>
                <w:szCs w:val="28"/>
              </w:rPr>
              <w:t>e</w:t>
            </w:r>
            <w:r w:rsidR="003900FD" w:rsidRPr="002B1946">
              <w:rPr>
                <w:sz w:val="28"/>
                <w:szCs w:val="28"/>
              </w:rPr>
              <w:t>löst</w:t>
            </w:r>
          </w:p>
        </w:tc>
      </w:tr>
      <w:tr w:rsidR="00EA4C8A" w:rsidRPr="002B1946" w:rsidTr="002B1946">
        <w:trPr>
          <w:tblHeader/>
        </w:trPr>
        <w:tc>
          <w:tcPr>
            <w:tcW w:w="2679" w:type="dxa"/>
            <w:shd w:val="clear" w:color="auto" w:fill="F2F2F2"/>
          </w:tcPr>
          <w:p w:rsidR="00EA4C8A" w:rsidRPr="002B1946" w:rsidRDefault="003900FD" w:rsidP="00D23D11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Auswaschung aus</w:t>
            </w:r>
            <w:r w:rsidR="00D23D11" w:rsidRPr="002B1946">
              <w:rPr>
                <w:sz w:val="28"/>
                <w:szCs w:val="28"/>
              </w:rPr>
              <w:t xml:space="preserve"> der </w:t>
            </w:r>
            <w:r w:rsidRPr="002B1946">
              <w:rPr>
                <w:sz w:val="28"/>
                <w:szCs w:val="28"/>
              </w:rPr>
              <w:t>Atmosphäre</w:t>
            </w:r>
          </w:p>
        </w:tc>
        <w:tc>
          <w:tcPr>
            <w:tcW w:w="2793" w:type="dxa"/>
            <w:shd w:val="clear" w:color="auto" w:fill="F2F2F2"/>
          </w:tcPr>
          <w:p w:rsidR="00A11B9E" w:rsidRPr="002B1946" w:rsidRDefault="00A11B9E" w:rsidP="00A11B9E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Sehr l</w:t>
            </w:r>
            <w:r w:rsidR="003900FD" w:rsidRPr="002B1946">
              <w:rPr>
                <w:sz w:val="28"/>
                <w:szCs w:val="28"/>
              </w:rPr>
              <w:t>angsam, da</w:t>
            </w:r>
          </w:p>
          <w:p w:rsidR="00EA4C8A" w:rsidRPr="002B1946" w:rsidRDefault="003900FD" w:rsidP="00A11B9E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wasserabweisend</w:t>
            </w:r>
          </w:p>
        </w:tc>
        <w:tc>
          <w:tcPr>
            <w:tcW w:w="4161" w:type="dxa"/>
            <w:shd w:val="clear" w:color="auto" w:fill="F2F2F2"/>
          </w:tcPr>
          <w:p w:rsidR="00EA4C8A" w:rsidRPr="002B1946" w:rsidRDefault="00870877" w:rsidP="00870877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Schnelle absinkende Tröpfchen</w:t>
            </w:r>
            <w:r w:rsidR="00D23D11" w:rsidRPr="002B1946">
              <w:rPr>
                <w:sz w:val="28"/>
                <w:szCs w:val="28"/>
              </w:rPr>
              <w:t>-</w:t>
            </w:r>
            <w:r w:rsidRPr="002B1946">
              <w:rPr>
                <w:sz w:val="28"/>
                <w:szCs w:val="28"/>
              </w:rPr>
              <w:t>bildung, da wasseranziehend</w:t>
            </w:r>
          </w:p>
        </w:tc>
      </w:tr>
      <w:tr w:rsidR="00EA4C8A" w:rsidRPr="002B1946" w:rsidTr="002B1946">
        <w:trPr>
          <w:tblHeader/>
        </w:trPr>
        <w:tc>
          <w:tcPr>
            <w:tcW w:w="2679" w:type="dxa"/>
            <w:shd w:val="clear" w:color="auto" w:fill="auto"/>
          </w:tcPr>
          <w:p w:rsidR="00D23D11" w:rsidRPr="002B1946" w:rsidRDefault="00870877" w:rsidP="00D23D11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Giftigkeit</w:t>
            </w:r>
          </w:p>
          <w:p w:rsidR="00EA4C8A" w:rsidRPr="002B1946" w:rsidRDefault="00870877" w:rsidP="00D23D11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(</w:t>
            </w:r>
            <w:r w:rsidR="003900FD" w:rsidRPr="002B1946">
              <w:rPr>
                <w:sz w:val="28"/>
                <w:szCs w:val="28"/>
              </w:rPr>
              <w:t>Toxizität</w:t>
            </w:r>
            <w:r w:rsidRPr="002B1946">
              <w:rPr>
                <w:sz w:val="28"/>
                <w:szCs w:val="28"/>
              </w:rPr>
              <w:t>)</w:t>
            </w:r>
          </w:p>
        </w:tc>
        <w:tc>
          <w:tcPr>
            <w:tcW w:w="2793" w:type="dxa"/>
            <w:shd w:val="clear" w:color="auto" w:fill="auto"/>
          </w:tcPr>
          <w:p w:rsidR="00244856" w:rsidRPr="002B1946" w:rsidRDefault="00A11B9E" w:rsidP="002C4F46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L</w:t>
            </w:r>
            <w:r w:rsidR="00870877" w:rsidRPr="002B1946">
              <w:rPr>
                <w:sz w:val="28"/>
                <w:szCs w:val="28"/>
              </w:rPr>
              <w:t>angsame und</w:t>
            </w:r>
            <w:r w:rsidR="002C4F46">
              <w:rPr>
                <w:sz w:val="28"/>
                <w:szCs w:val="28"/>
              </w:rPr>
              <w:t xml:space="preserve"> </w:t>
            </w:r>
            <w:r w:rsidR="00870877" w:rsidRPr="002B1946">
              <w:rPr>
                <w:sz w:val="28"/>
                <w:szCs w:val="28"/>
              </w:rPr>
              <w:t>schwierige Entgiftung</w:t>
            </w:r>
            <w:r w:rsidR="00244856" w:rsidRPr="002B1946">
              <w:rPr>
                <w:sz w:val="28"/>
                <w:szCs w:val="28"/>
              </w:rPr>
              <w:t>,</w:t>
            </w:r>
            <w:r w:rsidRPr="002B1946">
              <w:rPr>
                <w:sz w:val="28"/>
                <w:szCs w:val="28"/>
              </w:rPr>
              <w:t xml:space="preserve"> </w:t>
            </w:r>
            <w:r w:rsidR="00244856" w:rsidRPr="002B1946">
              <w:rPr>
                <w:sz w:val="28"/>
                <w:szCs w:val="28"/>
              </w:rPr>
              <w:t>Krebs</w:t>
            </w:r>
            <w:r w:rsidR="003230F2" w:rsidRPr="002B1946">
              <w:rPr>
                <w:sz w:val="28"/>
                <w:szCs w:val="28"/>
              </w:rPr>
              <w:t>gefahr</w:t>
            </w:r>
          </w:p>
        </w:tc>
        <w:tc>
          <w:tcPr>
            <w:tcW w:w="4161" w:type="dxa"/>
            <w:shd w:val="clear" w:color="auto" w:fill="auto"/>
          </w:tcPr>
          <w:p w:rsidR="002C4F46" w:rsidRDefault="003900FD" w:rsidP="00E04792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Nicht nachweisbar</w:t>
            </w:r>
            <w:r w:rsidR="00244856" w:rsidRPr="002B1946">
              <w:rPr>
                <w:sz w:val="28"/>
                <w:szCs w:val="28"/>
              </w:rPr>
              <w:t>,</w:t>
            </w:r>
          </w:p>
          <w:p w:rsidR="002C4F46" w:rsidRDefault="00A11B9E" w:rsidP="002C4F46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 xml:space="preserve">nur </w:t>
            </w:r>
            <w:r w:rsidR="00244856" w:rsidRPr="002B1946">
              <w:rPr>
                <w:sz w:val="28"/>
                <w:szCs w:val="28"/>
              </w:rPr>
              <w:t xml:space="preserve">lösliche </w:t>
            </w:r>
            <w:r w:rsidR="00FD5B1C">
              <w:rPr>
                <w:sz w:val="28"/>
                <w:szCs w:val="28"/>
              </w:rPr>
              <w:t>Stoffe</w:t>
            </w:r>
            <w:r w:rsidR="00244856" w:rsidRPr="002B1946">
              <w:rPr>
                <w:sz w:val="28"/>
                <w:szCs w:val="28"/>
              </w:rPr>
              <w:t>,</w:t>
            </w:r>
            <w:r w:rsidR="002C4F46">
              <w:rPr>
                <w:sz w:val="28"/>
                <w:szCs w:val="28"/>
              </w:rPr>
              <w:t xml:space="preserve"> </w:t>
            </w:r>
            <w:r w:rsidR="00244856" w:rsidRPr="002B1946">
              <w:rPr>
                <w:sz w:val="28"/>
                <w:szCs w:val="28"/>
              </w:rPr>
              <w:t>kein Ruß,</w:t>
            </w:r>
            <w:r w:rsidRPr="002B1946">
              <w:rPr>
                <w:sz w:val="28"/>
                <w:szCs w:val="28"/>
              </w:rPr>
              <w:t xml:space="preserve"> </w:t>
            </w:r>
          </w:p>
          <w:p w:rsidR="00EA4C8A" w:rsidRPr="002B1946" w:rsidRDefault="00244856" w:rsidP="002C4F46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keine Krebsgefahr</w:t>
            </w:r>
          </w:p>
        </w:tc>
      </w:tr>
      <w:tr w:rsidR="00A11B9E" w:rsidRPr="002B1946" w:rsidTr="002B1946">
        <w:tc>
          <w:tcPr>
            <w:tcW w:w="2679" w:type="dxa"/>
            <w:shd w:val="clear" w:color="auto" w:fill="F2F2F2"/>
          </w:tcPr>
          <w:p w:rsidR="00244856" w:rsidRPr="002B1946" w:rsidRDefault="00244856" w:rsidP="00A11B9E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Belastungszeit und Umweltbeständigkeit</w:t>
            </w:r>
          </w:p>
        </w:tc>
        <w:tc>
          <w:tcPr>
            <w:tcW w:w="2793" w:type="dxa"/>
            <w:shd w:val="clear" w:color="auto" w:fill="F2F2F2"/>
          </w:tcPr>
          <w:p w:rsidR="00244856" w:rsidRPr="002B1946" w:rsidRDefault="00244856" w:rsidP="002B1946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>Dauerhaft</w:t>
            </w:r>
          </w:p>
        </w:tc>
        <w:tc>
          <w:tcPr>
            <w:tcW w:w="4161" w:type="dxa"/>
            <w:shd w:val="clear" w:color="auto" w:fill="F2F2F2"/>
          </w:tcPr>
          <w:p w:rsidR="00244856" w:rsidRPr="002B1946" w:rsidRDefault="00244856" w:rsidP="006F6C91">
            <w:pPr>
              <w:rPr>
                <w:sz w:val="28"/>
                <w:szCs w:val="28"/>
              </w:rPr>
            </w:pPr>
            <w:r w:rsidRPr="002B1946">
              <w:rPr>
                <w:sz w:val="28"/>
                <w:szCs w:val="28"/>
              </w:rPr>
              <w:t xml:space="preserve">Nur </w:t>
            </w:r>
            <w:r w:rsidR="006F6C91">
              <w:rPr>
                <w:sz w:val="28"/>
                <w:szCs w:val="28"/>
              </w:rPr>
              <w:t>wenige Minuten</w:t>
            </w:r>
            <w:r w:rsidR="00647AB5" w:rsidRPr="002B1946">
              <w:rPr>
                <w:sz w:val="28"/>
                <w:szCs w:val="28"/>
              </w:rPr>
              <w:t xml:space="preserve"> in der Atm</w:t>
            </w:r>
            <w:r w:rsidR="00647AB5" w:rsidRPr="002B1946">
              <w:rPr>
                <w:sz w:val="28"/>
                <w:szCs w:val="28"/>
              </w:rPr>
              <w:t>o</w:t>
            </w:r>
            <w:r w:rsidR="00647AB5" w:rsidRPr="002B1946">
              <w:rPr>
                <w:sz w:val="28"/>
                <w:szCs w:val="28"/>
              </w:rPr>
              <w:t>sphäre,</w:t>
            </w:r>
            <w:r w:rsidR="00D23D11" w:rsidRPr="002B1946">
              <w:rPr>
                <w:sz w:val="28"/>
                <w:szCs w:val="28"/>
              </w:rPr>
              <w:t xml:space="preserve"> </w:t>
            </w:r>
            <w:r w:rsidRPr="002B1946">
              <w:rPr>
                <w:sz w:val="28"/>
                <w:szCs w:val="28"/>
              </w:rPr>
              <w:t>guter Pflanzendünger</w:t>
            </w:r>
          </w:p>
        </w:tc>
      </w:tr>
    </w:tbl>
    <w:p w:rsidR="00B470A2" w:rsidRPr="003230F2" w:rsidRDefault="00B470A2" w:rsidP="00E04792">
      <w:pPr>
        <w:rPr>
          <w:sz w:val="16"/>
          <w:szCs w:val="16"/>
        </w:rPr>
      </w:pPr>
    </w:p>
    <w:p w:rsidR="00D23D11" w:rsidRPr="00D23D11" w:rsidRDefault="00D23D11" w:rsidP="006B544A">
      <w:pPr>
        <w:rPr>
          <w:b/>
          <w:sz w:val="28"/>
          <w:szCs w:val="28"/>
        </w:rPr>
      </w:pPr>
      <w:r w:rsidRPr="00D23D11">
        <w:rPr>
          <w:b/>
          <w:sz w:val="28"/>
          <w:szCs w:val="28"/>
        </w:rPr>
        <w:t>Schlussfolgerung:</w:t>
      </w:r>
    </w:p>
    <w:p w:rsidR="00B470A2" w:rsidRDefault="003230F2" w:rsidP="006B544A">
      <w:pPr>
        <w:rPr>
          <w:sz w:val="28"/>
          <w:szCs w:val="28"/>
        </w:rPr>
      </w:pPr>
      <w:r w:rsidRPr="00D23D11">
        <w:rPr>
          <w:sz w:val="28"/>
          <w:szCs w:val="28"/>
        </w:rPr>
        <w:t xml:space="preserve">Die auftretende Feinstaubbelastung durch </w:t>
      </w:r>
      <w:r w:rsidR="006F6C91">
        <w:rPr>
          <w:sz w:val="28"/>
          <w:szCs w:val="28"/>
        </w:rPr>
        <w:t>verbranntes</w:t>
      </w:r>
      <w:r w:rsidR="006B544A" w:rsidRPr="00D23D11">
        <w:rPr>
          <w:sz w:val="28"/>
          <w:szCs w:val="28"/>
        </w:rPr>
        <w:t xml:space="preserve"> </w:t>
      </w:r>
      <w:r w:rsidR="000E72A6">
        <w:rPr>
          <w:sz w:val="28"/>
          <w:szCs w:val="28"/>
        </w:rPr>
        <w:t>Böller</w:t>
      </w:r>
      <w:r w:rsidR="006B544A" w:rsidRPr="00D23D11">
        <w:rPr>
          <w:sz w:val="28"/>
          <w:szCs w:val="28"/>
        </w:rPr>
        <w:t xml:space="preserve">pulver </w:t>
      </w:r>
      <w:r w:rsidR="00B11BC5">
        <w:rPr>
          <w:sz w:val="28"/>
          <w:szCs w:val="28"/>
        </w:rPr>
        <w:t>sowie</w:t>
      </w:r>
      <w:r w:rsidR="006B544A" w:rsidRPr="00D23D11">
        <w:rPr>
          <w:sz w:val="28"/>
          <w:szCs w:val="28"/>
        </w:rPr>
        <w:t xml:space="preserve"> bei Feue</w:t>
      </w:r>
      <w:r w:rsidR="006B544A" w:rsidRPr="00D23D11">
        <w:rPr>
          <w:sz w:val="28"/>
          <w:szCs w:val="28"/>
        </w:rPr>
        <w:t>r</w:t>
      </w:r>
      <w:r w:rsidR="006B544A" w:rsidRPr="00D23D11">
        <w:rPr>
          <w:sz w:val="28"/>
          <w:szCs w:val="28"/>
        </w:rPr>
        <w:t>werken ist</w:t>
      </w:r>
      <w:r w:rsidR="006E1789">
        <w:rPr>
          <w:sz w:val="28"/>
          <w:szCs w:val="28"/>
        </w:rPr>
        <w:t xml:space="preserve"> gegenüber </w:t>
      </w:r>
      <w:r w:rsidR="006E1789" w:rsidRPr="00D23D11">
        <w:rPr>
          <w:sz w:val="28"/>
          <w:szCs w:val="28"/>
        </w:rPr>
        <w:t>Feinstäube</w:t>
      </w:r>
      <w:r w:rsidR="006E1789">
        <w:rPr>
          <w:sz w:val="28"/>
          <w:szCs w:val="28"/>
        </w:rPr>
        <w:t>n</w:t>
      </w:r>
      <w:r w:rsidR="006E1789" w:rsidRPr="00D23D11">
        <w:rPr>
          <w:sz w:val="28"/>
          <w:szCs w:val="28"/>
        </w:rPr>
        <w:t xml:space="preserve"> aus Kraftfahrzeugen</w:t>
      </w:r>
      <w:r w:rsidR="006E1789">
        <w:rPr>
          <w:sz w:val="28"/>
          <w:szCs w:val="28"/>
        </w:rPr>
        <w:t xml:space="preserve"> usw. als völlig </w:t>
      </w:r>
      <w:r w:rsidR="006E1789">
        <w:rPr>
          <w:b/>
          <w:sz w:val="28"/>
          <w:szCs w:val="28"/>
        </w:rPr>
        <w:t>unp</w:t>
      </w:r>
      <w:r w:rsidR="006B544A" w:rsidRPr="006E1789">
        <w:rPr>
          <w:b/>
          <w:sz w:val="28"/>
          <w:szCs w:val="28"/>
        </w:rPr>
        <w:t>roblem</w:t>
      </w:r>
      <w:r w:rsidR="006B544A" w:rsidRPr="006E1789">
        <w:rPr>
          <w:b/>
          <w:sz w:val="28"/>
          <w:szCs w:val="28"/>
        </w:rPr>
        <w:t>a</w:t>
      </w:r>
      <w:r w:rsidR="006B544A" w:rsidRPr="006E1789">
        <w:rPr>
          <w:b/>
          <w:sz w:val="28"/>
          <w:szCs w:val="28"/>
        </w:rPr>
        <w:t>tisch</w:t>
      </w:r>
      <w:r w:rsidR="006B544A" w:rsidRPr="00D23D11">
        <w:rPr>
          <w:sz w:val="28"/>
          <w:szCs w:val="28"/>
        </w:rPr>
        <w:t xml:space="preserve"> zu bewerten</w:t>
      </w:r>
      <w:r w:rsidR="001668A7">
        <w:rPr>
          <w:sz w:val="28"/>
          <w:szCs w:val="28"/>
        </w:rPr>
        <w:t>,</w:t>
      </w:r>
      <w:r w:rsidR="006B544A" w:rsidRPr="00D23D11">
        <w:rPr>
          <w:sz w:val="28"/>
          <w:szCs w:val="28"/>
        </w:rPr>
        <w:t xml:space="preserve"> da sie </w:t>
      </w:r>
      <w:r w:rsidR="00647AB5" w:rsidRPr="00D23D11">
        <w:rPr>
          <w:sz w:val="28"/>
          <w:szCs w:val="28"/>
        </w:rPr>
        <w:t xml:space="preserve">von der Luftfeuchtigkeit aufgenommen werden und nur </w:t>
      </w:r>
      <w:r w:rsidR="006F6C91">
        <w:rPr>
          <w:sz w:val="28"/>
          <w:szCs w:val="28"/>
        </w:rPr>
        <w:t>w</w:t>
      </w:r>
      <w:r w:rsidR="006F6C91">
        <w:rPr>
          <w:sz w:val="28"/>
          <w:szCs w:val="28"/>
        </w:rPr>
        <w:t>e</w:t>
      </w:r>
      <w:r w:rsidR="006F6C91">
        <w:rPr>
          <w:sz w:val="28"/>
          <w:szCs w:val="28"/>
        </w:rPr>
        <w:t xml:space="preserve">nige Minuten </w:t>
      </w:r>
      <w:r w:rsidR="006B544A" w:rsidRPr="00D23D11">
        <w:rPr>
          <w:sz w:val="28"/>
          <w:szCs w:val="28"/>
        </w:rPr>
        <w:t>in der Atmosphäre verbleiben</w:t>
      </w:r>
      <w:r w:rsidR="00647AB5" w:rsidRPr="00D23D11">
        <w:rPr>
          <w:sz w:val="28"/>
          <w:szCs w:val="28"/>
        </w:rPr>
        <w:t xml:space="preserve">. Im </w:t>
      </w:r>
      <w:r w:rsidR="006B544A" w:rsidRPr="00D23D11">
        <w:rPr>
          <w:sz w:val="28"/>
          <w:szCs w:val="28"/>
        </w:rPr>
        <w:t xml:space="preserve">Körper </w:t>
      </w:r>
      <w:r w:rsidR="00647AB5" w:rsidRPr="00D23D11">
        <w:rPr>
          <w:sz w:val="28"/>
          <w:szCs w:val="28"/>
        </w:rPr>
        <w:t xml:space="preserve">werden sie </w:t>
      </w:r>
      <w:r w:rsidR="006E1789">
        <w:rPr>
          <w:sz w:val="28"/>
          <w:szCs w:val="28"/>
        </w:rPr>
        <w:t>sofort</w:t>
      </w:r>
      <w:r w:rsidR="006B544A" w:rsidRPr="00D23D11">
        <w:rPr>
          <w:sz w:val="28"/>
          <w:szCs w:val="28"/>
        </w:rPr>
        <w:t xml:space="preserve"> aufgelöst und </w:t>
      </w:r>
      <w:r w:rsidR="00F57620">
        <w:rPr>
          <w:sz w:val="28"/>
          <w:szCs w:val="28"/>
        </w:rPr>
        <w:t>sehr schnell ungiftig abgebaut</w:t>
      </w:r>
      <w:r w:rsidR="006B544A" w:rsidRPr="00D23D11">
        <w:rPr>
          <w:sz w:val="28"/>
          <w:szCs w:val="28"/>
        </w:rPr>
        <w:t xml:space="preserve">, was bei den </w:t>
      </w:r>
      <w:r w:rsidR="00A11B9E">
        <w:rPr>
          <w:sz w:val="28"/>
          <w:szCs w:val="28"/>
        </w:rPr>
        <w:t xml:space="preserve">wasserabstoßenden </w:t>
      </w:r>
      <w:r w:rsidR="006B544A" w:rsidRPr="00D23D11">
        <w:rPr>
          <w:sz w:val="28"/>
          <w:szCs w:val="28"/>
        </w:rPr>
        <w:t xml:space="preserve">Feinstäuben aus Ruß- oder </w:t>
      </w:r>
      <w:r w:rsidR="00A11B9E">
        <w:rPr>
          <w:sz w:val="28"/>
          <w:szCs w:val="28"/>
        </w:rPr>
        <w:t xml:space="preserve">anderen </w:t>
      </w:r>
      <w:r w:rsidR="006B544A" w:rsidRPr="00D23D11">
        <w:rPr>
          <w:sz w:val="28"/>
          <w:szCs w:val="28"/>
        </w:rPr>
        <w:t>Abriebpartikeln nicht möglich ist.</w:t>
      </w:r>
    </w:p>
    <w:p w:rsidR="00A8696E" w:rsidRPr="003230F2" w:rsidRDefault="00A8696E" w:rsidP="00A8696E">
      <w:pPr>
        <w:rPr>
          <w:sz w:val="16"/>
          <w:szCs w:val="16"/>
        </w:rPr>
      </w:pPr>
    </w:p>
    <w:p w:rsidR="00AA59C3" w:rsidRDefault="00AA59C3" w:rsidP="006B544A">
      <w:pPr>
        <w:rPr>
          <w:sz w:val="28"/>
          <w:szCs w:val="28"/>
        </w:rPr>
      </w:pPr>
      <w:r>
        <w:rPr>
          <w:sz w:val="28"/>
          <w:szCs w:val="28"/>
        </w:rPr>
        <w:t xml:space="preserve">Auch was die </w:t>
      </w:r>
      <w:r w:rsidRPr="00AA59C3">
        <w:rPr>
          <w:b/>
          <w:sz w:val="28"/>
          <w:szCs w:val="28"/>
        </w:rPr>
        <w:t>CO</w:t>
      </w:r>
      <w:r w:rsidRPr="00AA59C3">
        <w:rPr>
          <w:b/>
          <w:sz w:val="28"/>
          <w:szCs w:val="28"/>
          <w:vertAlign w:val="subscript"/>
        </w:rPr>
        <w:t>2</w:t>
      </w:r>
      <w:r w:rsidRPr="00AA59C3">
        <w:rPr>
          <w:b/>
          <w:sz w:val="28"/>
          <w:szCs w:val="28"/>
        </w:rPr>
        <w:t>-Klima-Belastung</w:t>
      </w:r>
      <w:r>
        <w:rPr>
          <w:sz w:val="28"/>
          <w:szCs w:val="28"/>
        </w:rPr>
        <w:t xml:space="preserve"> angeht, sind Fehlinformationen im Umlauf:</w:t>
      </w:r>
    </w:p>
    <w:p w:rsidR="00AA59C3" w:rsidRDefault="00AA59C3" w:rsidP="006B544A">
      <w:pPr>
        <w:rPr>
          <w:sz w:val="28"/>
          <w:szCs w:val="28"/>
        </w:rPr>
      </w:pPr>
      <w:r>
        <w:rPr>
          <w:sz w:val="28"/>
          <w:szCs w:val="28"/>
        </w:rPr>
        <w:t xml:space="preserve">Böllerpulver wird aus </w:t>
      </w:r>
      <w:r w:rsidR="00A8696E">
        <w:rPr>
          <w:sz w:val="28"/>
          <w:szCs w:val="28"/>
        </w:rPr>
        <w:t>nachwachsendem Rohstoff (</w:t>
      </w:r>
      <w:r>
        <w:rPr>
          <w:sz w:val="28"/>
          <w:szCs w:val="28"/>
        </w:rPr>
        <w:t>Holzkohle</w:t>
      </w:r>
      <w:r w:rsidR="00A8696E">
        <w:rPr>
          <w:sz w:val="28"/>
          <w:szCs w:val="28"/>
        </w:rPr>
        <w:t>)</w:t>
      </w:r>
      <w:r>
        <w:rPr>
          <w:sz w:val="28"/>
          <w:szCs w:val="28"/>
        </w:rPr>
        <w:t xml:space="preserve"> und nicht aus fossilen Kohleprodukten hergestellt. Insofern ist die CO2-Belastung</w:t>
      </w:r>
      <w:r w:rsidR="00A8696E">
        <w:rPr>
          <w:sz w:val="28"/>
          <w:szCs w:val="28"/>
        </w:rPr>
        <w:t xml:space="preserve">, </w:t>
      </w:r>
      <w:r w:rsidR="00A8696E" w:rsidRPr="002C4F46">
        <w:rPr>
          <w:strike/>
          <w:sz w:val="28"/>
          <w:szCs w:val="28"/>
          <w:highlight w:val="green"/>
        </w:rPr>
        <w:t>abgesehen von der ex</w:t>
      </w:r>
      <w:r w:rsidR="00A8696E" w:rsidRPr="002C4F46">
        <w:rPr>
          <w:strike/>
          <w:sz w:val="28"/>
          <w:szCs w:val="28"/>
          <w:highlight w:val="green"/>
        </w:rPr>
        <w:t>t</w:t>
      </w:r>
      <w:r w:rsidR="00A8696E" w:rsidRPr="002C4F46">
        <w:rPr>
          <w:strike/>
          <w:sz w:val="28"/>
          <w:szCs w:val="28"/>
          <w:highlight w:val="green"/>
        </w:rPr>
        <w:t>rem geringen Emissionsmenge</w:t>
      </w:r>
      <w:r w:rsidR="00A8696E" w:rsidRPr="002C4F46">
        <w:rPr>
          <w:sz w:val="28"/>
          <w:szCs w:val="28"/>
          <w:highlight w:val="green"/>
        </w:rPr>
        <w:t>,</w:t>
      </w:r>
      <w:r>
        <w:rPr>
          <w:sz w:val="28"/>
          <w:szCs w:val="28"/>
        </w:rPr>
        <w:t xml:space="preserve"> </w:t>
      </w:r>
      <w:r w:rsidRPr="006E1789">
        <w:rPr>
          <w:b/>
          <w:sz w:val="28"/>
          <w:szCs w:val="28"/>
        </w:rPr>
        <w:t>klimaneutral</w:t>
      </w:r>
      <w:r>
        <w:rPr>
          <w:sz w:val="28"/>
          <w:szCs w:val="28"/>
        </w:rPr>
        <w:t>!</w:t>
      </w:r>
    </w:p>
    <w:p w:rsidR="00A8696E" w:rsidRDefault="00A8696E" w:rsidP="00A329D3">
      <w:pPr>
        <w:rPr>
          <w:sz w:val="28"/>
          <w:szCs w:val="28"/>
        </w:rPr>
      </w:pPr>
      <w:bookmarkStart w:id="0" w:name="_GoBack"/>
      <w:bookmarkEnd w:id="0"/>
    </w:p>
    <w:p w:rsidR="00B470A2" w:rsidRPr="00D607D3" w:rsidRDefault="00244856" w:rsidP="00D607D3">
      <w:pPr>
        <w:pBdr>
          <w:top w:val="single" w:sz="4" w:space="1" w:color="auto"/>
        </w:pBdr>
        <w:rPr>
          <w:sz w:val="20"/>
          <w:szCs w:val="20"/>
          <w:highlight w:val="yellow"/>
        </w:rPr>
      </w:pPr>
      <w:r w:rsidRPr="00D607D3">
        <w:rPr>
          <w:sz w:val="20"/>
          <w:szCs w:val="20"/>
          <w:highlight w:val="yellow"/>
        </w:rPr>
        <w:t>Quellen:</w:t>
      </w:r>
    </w:p>
    <w:p w:rsidR="00473F2E" w:rsidRPr="00D607D3" w:rsidRDefault="00473F2E" w:rsidP="00D607D3">
      <w:pPr>
        <w:numPr>
          <w:ilvl w:val="0"/>
          <w:numId w:val="3"/>
        </w:numPr>
        <w:rPr>
          <w:sz w:val="20"/>
          <w:szCs w:val="20"/>
          <w:highlight w:val="yellow"/>
        </w:rPr>
      </w:pPr>
      <w:r w:rsidRPr="00D607D3">
        <w:rPr>
          <w:sz w:val="20"/>
          <w:szCs w:val="20"/>
          <w:highlight w:val="yellow"/>
        </w:rPr>
        <w:t>VPI - Verband der pyrotechnischen Industrie:</w:t>
      </w:r>
      <w:r w:rsidR="00D607D3" w:rsidRPr="00D607D3">
        <w:rPr>
          <w:sz w:val="20"/>
          <w:szCs w:val="20"/>
          <w:highlight w:val="yellow"/>
        </w:rPr>
        <w:t xml:space="preserve">   </w:t>
      </w:r>
      <w:hyperlink r:id="rId5" w:history="1">
        <w:r w:rsidR="00D607D3" w:rsidRPr="00D607D3">
          <w:rPr>
            <w:rStyle w:val="Hyperlink"/>
            <w:sz w:val="20"/>
            <w:szCs w:val="20"/>
            <w:highlight w:val="yellow"/>
          </w:rPr>
          <w:t>https://www.feuerwerk-vpi.de/</w:t>
        </w:r>
      </w:hyperlink>
      <w:r w:rsidR="00D607D3" w:rsidRPr="00D607D3">
        <w:rPr>
          <w:sz w:val="20"/>
          <w:szCs w:val="20"/>
          <w:highlight w:val="yellow"/>
        </w:rPr>
        <w:t xml:space="preserve">   </w:t>
      </w:r>
      <w:r w:rsidRPr="00D607D3">
        <w:rPr>
          <w:sz w:val="20"/>
          <w:szCs w:val="20"/>
          <w:highlight w:val="yellow"/>
        </w:rPr>
        <w:t>[30.07.2020]</w:t>
      </w:r>
    </w:p>
    <w:p w:rsidR="00473F2E" w:rsidRPr="00D607D3" w:rsidRDefault="00473F2E" w:rsidP="00E04792">
      <w:pPr>
        <w:rPr>
          <w:sz w:val="16"/>
          <w:szCs w:val="16"/>
          <w:highlight w:val="yellow"/>
        </w:rPr>
      </w:pPr>
    </w:p>
    <w:p w:rsidR="00B470A2" w:rsidRPr="00D607D3" w:rsidRDefault="00E1014A" w:rsidP="00E04792">
      <w:pPr>
        <w:numPr>
          <w:ilvl w:val="0"/>
          <w:numId w:val="3"/>
        </w:numPr>
        <w:rPr>
          <w:sz w:val="28"/>
          <w:szCs w:val="28"/>
          <w:highlight w:val="yellow"/>
        </w:rPr>
      </w:pPr>
      <w:proofErr w:type="spellStart"/>
      <w:r w:rsidRPr="00D607D3">
        <w:rPr>
          <w:sz w:val="20"/>
          <w:szCs w:val="20"/>
          <w:highlight w:val="yellow"/>
        </w:rPr>
        <w:t>Wikipedia</w:t>
      </w:r>
      <w:proofErr w:type="spellEnd"/>
      <w:r w:rsidRPr="00D607D3">
        <w:rPr>
          <w:sz w:val="20"/>
          <w:szCs w:val="20"/>
          <w:highlight w:val="yellow"/>
        </w:rPr>
        <w:t xml:space="preserve"> =&gt; </w:t>
      </w:r>
      <w:proofErr w:type="spellStart"/>
      <w:r w:rsidRPr="00D607D3">
        <w:rPr>
          <w:sz w:val="20"/>
          <w:szCs w:val="20"/>
          <w:highlight w:val="yellow"/>
        </w:rPr>
        <w:t>Verband_der_pyrotechnischen_Industrie</w:t>
      </w:r>
      <w:proofErr w:type="spellEnd"/>
      <w:r w:rsidRPr="00D607D3">
        <w:rPr>
          <w:sz w:val="20"/>
          <w:szCs w:val="20"/>
          <w:highlight w:val="yellow"/>
        </w:rPr>
        <w:t xml:space="preserve"> =&gt; Feinstaub</w:t>
      </w:r>
      <w:r w:rsidR="00D607D3" w:rsidRPr="00D607D3">
        <w:rPr>
          <w:sz w:val="20"/>
          <w:szCs w:val="20"/>
          <w:highlight w:val="yellow"/>
        </w:rPr>
        <w:t xml:space="preserve"> </w:t>
      </w:r>
      <w:r w:rsidR="00244856" w:rsidRPr="00D607D3">
        <w:rPr>
          <w:sz w:val="20"/>
          <w:szCs w:val="20"/>
          <w:highlight w:val="yellow"/>
        </w:rPr>
        <w:t>»https://de.wikipedia.org/wiki/Verband_der_pyrotechnischen_Industrie#Feinstaub</w:t>
      </w:r>
      <w:r w:rsidR="00D607D3" w:rsidRPr="00D607D3">
        <w:rPr>
          <w:sz w:val="20"/>
          <w:szCs w:val="20"/>
          <w:highlight w:val="yellow"/>
        </w:rPr>
        <w:t xml:space="preserve"> </w:t>
      </w:r>
      <w:r w:rsidR="00473F2E" w:rsidRPr="00D607D3">
        <w:rPr>
          <w:sz w:val="20"/>
          <w:szCs w:val="20"/>
          <w:highlight w:val="yellow"/>
        </w:rPr>
        <w:t>[30.07.2020]</w:t>
      </w:r>
    </w:p>
    <w:sectPr w:rsidR="00B470A2" w:rsidRPr="00D607D3" w:rsidSect="00D607D3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608"/>
    <w:multiLevelType w:val="hybridMultilevel"/>
    <w:tmpl w:val="B352E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F44E7"/>
    <w:multiLevelType w:val="hybridMultilevel"/>
    <w:tmpl w:val="635C5D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C229B"/>
    <w:multiLevelType w:val="hybridMultilevel"/>
    <w:tmpl w:val="AC98C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01"/>
  <w:defaultTabStop w:val="708"/>
  <w:autoHyphenation/>
  <w:hyphenationZone w:val="425"/>
  <w:drawingGridHorizontalSpacing w:val="57"/>
  <w:drawingGridVerticalSpacing w:val="57"/>
  <w:characterSpacingControl w:val="doNotCompress"/>
  <w:compat/>
  <w:rsids>
    <w:rsidRoot w:val="00160604"/>
    <w:rsid w:val="00065984"/>
    <w:rsid w:val="000A3643"/>
    <w:rsid w:val="000E72A6"/>
    <w:rsid w:val="00110098"/>
    <w:rsid w:val="00160604"/>
    <w:rsid w:val="001668A7"/>
    <w:rsid w:val="00195B17"/>
    <w:rsid w:val="001B27D1"/>
    <w:rsid w:val="001D6408"/>
    <w:rsid w:val="001E54B9"/>
    <w:rsid w:val="00213D50"/>
    <w:rsid w:val="00244856"/>
    <w:rsid w:val="0028678C"/>
    <w:rsid w:val="002B1946"/>
    <w:rsid w:val="002C4F46"/>
    <w:rsid w:val="002C546F"/>
    <w:rsid w:val="002C7E29"/>
    <w:rsid w:val="002D7CDA"/>
    <w:rsid w:val="00301179"/>
    <w:rsid w:val="003230F2"/>
    <w:rsid w:val="00334968"/>
    <w:rsid w:val="00350D66"/>
    <w:rsid w:val="003900FD"/>
    <w:rsid w:val="003D1246"/>
    <w:rsid w:val="003D2159"/>
    <w:rsid w:val="003D5AEC"/>
    <w:rsid w:val="00401F94"/>
    <w:rsid w:val="00405EED"/>
    <w:rsid w:val="004260A8"/>
    <w:rsid w:val="00457815"/>
    <w:rsid w:val="00473F2E"/>
    <w:rsid w:val="0048454D"/>
    <w:rsid w:val="0049425F"/>
    <w:rsid w:val="004F50DD"/>
    <w:rsid w:val="0053672A"/>
    <w:rsid w:val="005467F0"/>
    <w:rsid w:val="0054724A"/>
    <w:rsid w:val="00576297"/>
    <w:rsid w:val="005C7C60"/>
    <w:rsid w:val="00647AB5"/>
    <w:rsid w:val="006905A4"/>
    <w:rsid w:val="006B544A"/>
    <w:rsid w:val="006B5EA7"/>
    <w:rsid w:val="006D487E"/>
    <w:rsid w:val="006D7349"/>
    <w:rsid w:val="006E1789"/>
    <w:rsid w:val="006F4F0A"/>
    <w:rsid w:val="006F6C91"/>
    <w:rsid w:val="0075698B"/>
    <w:rsid w:val="007B3267"/>
    <w:rsid w:val="007B3514"/>
    <w:rsid w:val="007F343E"/>
    <w:rsid w:val="00870877"/>
    <w:rsid w:val="00883AFA"/>
    <w:rsid w:val="00884BE1"/>
    <w:rsid w:val="008D1CD1"/>
    <w:rsid w:val="008E6094"/>
    <w:rsid w:val="00913174"/>
    <w:rsid w:val="00982E9F"/>
    <w:rsid w:val="009B06C4"/>
    <w:rsid w:val="009D3E6F"/>
    <w:rsid w:val="009E1112"/>
    <w:rsid w:val="009F18B0"/>
    <w:rsid w:val="009F2E74"/>
    <w:rsid w:val="009F6BFE"/>
    <w:rsid w:val="00A11B9E"/>
    <w:rsid w:val="00A329D3"/>
    <w:rsid w:val="00A77D8C"/>
    <w:rsid w:val="00A8696E"/>
    <w:rsid w:val="00AA0513"/>
    <w:rsid w:val="00AA59C3"/>
    <w:rsid w:val="00AF0C24"/>
    <w:rsid w:val="00B11BC5"/>
    <w:rsid w:val="00B218A6"/>
    <w:rsid w:val="00B2491F"/>
    <w:rsid w:val="00B36223"/>
    <w:rsid w:val="00B470A2"/>
    <w:rsid w:val="00B626D3"/>
    <w:rsid w:val="00BA60CC"/>
    <w:rsid w:val="00BC7F8A"/>
    <w:rsid w:val="00C077B0"/>
    <w:rsid w:val="00C675A8"/>
    <w:rsid w:val="00CC4595"/>
    <w:rsid w:val="00D061A6"/>
    <w:rsid w:val="00D23305"/>
    <w:rsid w:val="00D23D11"/>
    <w:rsid w:val="00D3480E"/>
    <w:rsid w:val="00D607D3"/>
    <w:rsid w:val="00D9223E"/>
    <w:rsid w:val="00DD656D"/>
    <w:rsid w:val="00E04792"/>
    <w:rsid w:val="00E0586A"/>
    <w:rsid w:val="00E1014A"/>
    <w:rsid w:val="00E34CAE"/>
    <w:rsid w:val="00E56120"/>
    <w:rsid w:val="00E56C12"/>
    <w:rsid w:val="00E866AC"/>
    <w:rsid w:val="00EA44DC"/>
    <w:rsid w:val="00EA4C8A"/>
    <w:rsid w:val="00EB3CB6"/>
    <w:rsid w:val="00ED1AEA"/>
    <w:rsid w:val="00ED4584"/>
    <w:rsid w:val="00EE7BF0"/>
    <w:rsid w:val="00EF2913"/>
    <w:rsid w:val="00EF2C40"/>
    <w:rsid w:val="00F124EA"/>
    <w:rsid w:val="00F476C4"/>
    <w:rsid w:val="00F57620"/>
    <w:rsid w:val="00FA48CF"/>
    <w:rsid w:val="00FD5B1C"/>
    <w:rsid w:val="00FD6019"/>
    <w:rsid w:val="00FD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locked="1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098"/>
    <w:pPr>
      <w:widowControl w:val="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13D50"/>
    <w:pPr>
      <w:keepNext/>
      <w:widowControl/>
      <w:outlineLvl w:val="0"/>
    </w:pPr>
    <w:rPr>
      <w:rFonts w:ascii="Arial" w:eastAsia="Times New Roman" w:hAnsi="Arial"/>
      <w:b/>
      <w:bCs/>
      <w:kern w:val="2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13D50"/>
    <w:pPr>
      <w:keepNext/>
      <w:widowControl/>
      <w:outlineLvl w:val="1"/>
    </w:pPr>
    <w:rPr>
      <w:rFonts w:ascii="Arial" w:eastAsia="Times New Roman" w:hAnsi="Arial"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13D50"/>
    <w:pPr>
      <w:keepNext/>
      <w:widowControl/>
      <w:outlineLvl w:val="2"/>
    </w:pPr>
    <w:rPr>
      <w:rFonts w:ascii="Arial" w:eastAsia="Times New Roman" w:hAnsi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locked/>
    <w:rsid w:val="00213D50"/>
    <w:pPr>
      <w:keepNext/>
      <w:outlineLvl w:val="3"/>
    </w:pPr>
    <w:rPr>
      <w:rFonts w:ascii="Arial" w:eastAsia="Times New Roman" w:hAnsi="Arial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13D50"/>
    <w:rPr>
      <w:rFonts w:ascii="Arial" w:eastAsia="Times New Roman" w:hAnsi="Arial" w:cs="Times New Roman"/>
      <w:b/>
      <w:bCs/>
      <w:kern w:val="20"/>
      <w:sz w:val="24"/>
      <w:szCs w:val="32"/>
    </w:rPr>
  </w:style>
  <w:style w:type="character" w:customStyle="1" w:styleId="berschrift2Zchn">
    <w:name w:val="Überschrift 2 Zchn"/>
    <w:link w:val="berschrift2"/>
    <w:uiPriority w:val="9"/>
    <w:rsid w:val="00213D50"/>
    <w:rPr>
      <w:rFonts w:ascii="Arial" w:eastAsia="Times New Roman" w:hAnsi="Arial" w:cs="Times New Roman"/>
      <w:bCs/>
      <w:iCs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213D50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berschrift4Zchn">
    <w:name w:val="Überschrift 4 Zchn"/>
    <w:link w:val="berschrift4"/>
    <w:uiPriority w:val="9"/>
    <w:rsid w:val="00213D50"/>
    <w:rPr>
      <w:rFonts w:ascii="Arial" w:eastAsia="Times New Roman" w:hAnsi="Arial" w:cs="Times New Roman"/>
      <w:bCs/>
      <w:sz w:val="22"/>
      <w:szCs w:val="28"/>
    </w:rPr>
  </w:style>
  <w:style w:type="table" w:styleId="Tabellengitternetz">
    <w:name w:val="Table Grid"/>
    <w:basedOn w:val="NormaleTabelle"/>
    <w:uiPriority w:val="39"/>
    <w:locked/>
    <w:rsid w:val="00EA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73F2E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1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061A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locked="1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098"/>
    <w:pPr>
      <w:widowControl w:val="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13D50"/>
    <w:pPr>
      <w:keepNext/>
      <w:widowControl/>
      <w:outlineLvl w:val="0"/>
    </w:pPr>
    <w:rPr>
      <w:rFonts w:ascii="Arial" w:eastAsia="Times New Roman" w:hAnsi="Arial"/>
      <w:b/>
      <w:bCs/>
      <w:kern w:val="2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13D50"/>
    <w:pPr>
      <w:keepNext/>
      <w:widowControl/>
      <w:outlineLvl w:val="1"/>
    </w:pPr>
    <w:rPr>
      <w:rFonts w:ascii="Arial" w:eastAsia="Times New Roman" w:hAnsi="Arial"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13D50"/>
    <w:pPr>
      <w:keepNext/>
      <w:widowControl/>
      <w:outlineLvl w:val="2"/>
    </w:pPr>
    <w:rPr>
      <w:rFonts w:ascii="Arial" w:eastAsia="Times New Roman" w:hAnsi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locked/>
    <w:rsid w:val="00213D50"/>
    <w:pPr>
      <w:keepNext/>
      <w:outlineLvl w:val="3"/>
    </w:pPr>
    <w:rPr>
      <w:rFonts w:ascii="Arial" w:eastAsia="Times New Roman" w:hAnsi="Arial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13D50"/>
    <w:rPr>
      <w:rFonts w:ascii="Arial" w:eastAsia="Times New Roman" w:hAnsi="Arial" w:cs="Times New Roman"/>
      <w:b/>
      <w:bCs/>
      <w:kern w:val="20"/>
      <w:sz w:val="24"/>
      <w:szCs w:val="32"/>
    </w:rPr>
  </w:style>
  <w:style w:type="character" w:customStyle="1" w:styleId="berschrift2Zchn">
    <w:name w:val="Überschrift 2 Zchn"/>
    <w:link w:val="berschrift2"/>
    <w:uiPriority w:val="9"/>
    <w:rsid w:val="00213D50"/>
    <w:rPr>
      <w:rFonts w:ascii="Arial" w:eastAsia="Times New Roman" w:hAnsi="Arial" w:cs="Times New Roman"/>
      <w:bCs/>
      <w:iCs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213D50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berschrift4Zchn">
    <w:name w:val="Überschrift 4 Zchn"/>
    <w:link w:val="berschrift4"/>
    <w:uiPriority w:val="9"/>
    <w:rsid w:val="00213D50"/>
    <w:rPr>
      <w:rFonts w:ascii="Arial" w:eastAsia="Times New Roman" w:hAnsi="Arial" w:cs="Times New Roman"/>
      <w:bCs/>
      <w:sz w:val="22"/>
      <w:szCs w:val="28"/>
    </w:rPr>
  </w:style>
  <w:style w:type="table" w:styleId="Tabellenraster">
    <w:name w:val="Table Grid"/>
    <w:basedOn w:val="NormaleTabelle"/>
    <w:uiPriority w:val="39"/>
    <w:locked/>
    <w:rsid w:val="00EA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3F2E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1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061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uerwerk-vpi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Zacharias Zifferlein</dc:creator>
  <cp:lastModifiedBy>Rolf Gilgen</cp:lastModifiedBy>
  <cp:revision>2</cp:revision>
  <cp:lastPrinted>2020-07-30T11:24:00Z</cp:lastPrinted>
  <dcterms:created xsi:type="dcterms:W3CDTF">2020-08-24T11:26:00Z</dcterms:created>
  <dcterms:modified xsi:type="dcterms:W3CDTF">2020-08-24T11:26:00Z</dcterms:modified>
</cp:coreProperties>
</file>